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DD3" w:rsidRPr="00F12474" w:rsidRDefault="00A56DD3" w:rsidP="00A56DD3">
      <w:pPr>
        <w:ind w:firstLine="720"/>
        <w:jc w:val="both"/>
        <w:rPr>
          <w:sz w:val="28"/>
          <w:szCs w:val="28"/>
          <w:lang w:val="uz-Cyrl-UZ"/>
        </w:rPr>
      </w:pPr>
      <w:r w:rsidRPr="00F12474">
        <w:rPr>
          <w:b/>
          <w:bCs/>
          <w:sz w:val="28"/>
          <w:szCs w:val="28"/>
          <w:lang w:val="uz-Cyrl-UZ"/>
        </w:rPr>
        <w:t xml:space="preserve">Дарвинизмнинг мазмуни. </w:t>
      </w:r>
      <w:r w:rsidRPr="00F12474">
        <w:rPr>
          <w:sz w:val="28"/>
          <w:szCs w:val="28"/>
          <w:lang w:val="uz-Cyrl-UZ"/>
        </w:rPr>
        <w:t>Инсон қадим замондан бери ор-ганик оламнинг икки хоссасига ажабланиб қараган. Бу хоссалардан бири унинг ниҳоятда хилма-хиллигидир. Ҳозирги вақтда ўсимликларнинг 500 000 дан, ҳайвонларнинг 1 500 000 дан, замбуруғларнинг 100 000 дан ортиқ тури мавжуд. Агар шулар қаторига қадимги геологик эра ва даврларда яшаб, сўнгра қири-либ кетган 7 000 000 ҳайвон, 300 000 ўсимлик турини қўшсак, ҳақиқатан ҳам органик оламнинг хилмахиллигига ҳеч қандай шубҳа қолмайди. Ҳар бир организм тури тузилиши, ҳаёт фаолияти, яшаш муҳити билан бир-биридан кескин фарқ қилади.</w:t>
      </w:r>
    </w:p>
    <w:p w:rsidR="00A56DD3" w:rsidRPr="00F12474" w:rsidRDefault="00A56DD3" w:rsidP="00A56DD3">
      <w:pPr>
        <w:ind w:firstLine="720"/>
        <w:jc w:val="both"/>
        <w:rPr>
          <w:sz w:val="28"/>
          <w:szCs w:val="28"/>
          <w:lang w:val="uz-Cyrl-UZ"/>
        </w:rPr>
      </w:pPr>
      <w:r w:rsidRPr="00F12474">
        <w:rPr>
          <w:sz w:val="28"/>
          <w:szCs w:val="28"/>
          <w:lang w:val="uz-Cyrl-UZ"/>
        </w:rPr>
        <w:t>Органик оламнинг иккинчи ажойиб хоссаси организмлар-нинг тузилиши ва ҳаёт фаолиятига кўра теваракатроф муҳити-га мослашганлигидир. Масалан, шимолий ўлкаларда яшайдиган ҳайвонлар оқ рангда, чўл зонасидаги ҳайвонлар шу ер рангида эканлиги, балиқ тузилишига кўра сув муҳитига, қушлар эса ҳаво муҳитига мослашганлиги бунга яққол мисолдир.</w:t>
      </w:r>
    </w:p>
    <w:p w:rsidR="00A56DD3" w:rsidRPr="00F12474" w:rsidRDefault="00A56DD3" w:rsidP="00A56DD3">
      <w:pPr>
        <w:ind w:firstLine="720"/>
        <w:jc w:val="both"/>
        <w:rPr>
          <w:sz w:val="28"/>
          <w:szCs w:val="28"/>
          <w:lang w:val="uz-Cyrl-UZ"/>
        </w:rPr>
      </w:pPr>
      <w:r w:rsidRPr="00F12474">
        <w:rPr>
          <w:sz w:val="28"/>
          <w:szCs w:val="28"/>
          <w:lang w:val="uz-Cyrl-UZ"/>
        </w:rPr>
        <w:t>Организмларнинг хилма-хиллигини ва мосланиш сабаблари-ни тушунтиришда идеалистик ва материалистик оқим тарафдорлари ўртасида кўп асрлар мобайнида кескин кураш давом этган.</w:t>
      </w:r>
    </w:p>
    <w:p w:rsidR="00A56DD3" w:rsidRPr="00F12474" w:rsidRDefault="00A56DD3" w:rsidP="00A56DD3">
      <w:pPr>
        <w:jc w:val="both"/>
        <w:rPr>
          <w:sz w:val="28"/>
          <w:szCs w:val="28"/>
          <w:lang w:val="uz-Cyrl-UZ"/>
        </w:rPr>
      </w:pPr>
      <w:r w:rsidRPr="00F12474">
        <w:rPr>
          <w:sz w:val="28"/>
          <w:szCs w:val="28"/>
          <w:lang w:val="uz-Cyrl-UZ"/>
        </w:rPr>
        <w:t>Идеалистик оқим тарафдорлари руҳ бирламчи, материя иккиламчи, шунга кўра, фан ва амалиётга асосланиб, табиат қонунларини билиб бўлмайди, бу қонунлар фақат худога маълум, деган фикрни қувватлаганлар. Бу оқим дин билан чамбарчас боғлиқ бўлиб, унинг бевосита ёки билвосита назарий ифодасидир.</w:t>
      </w:r>
    </w:p>
    <w:p w:rsidR="00A56DD3" w:rsidRPr="00F12474" w:rsidRDefault="00A56DD3" w:rsidP="00A56DD3">
      <w:pPr>
        <w:ind w:firstLine="720"/>
        <w:jc w:val="both"/>
        <w:rPr>
          <w:sz w:val="28"/>
          <w:szCs w:val="28"/>
          <w:lang w:val="uz-Cyrl-UZ"/>
        </w:rPr>
      </w:pPr>
      <w:r w:rsidRPr="00F12474">
        <w:rPr>
          <w:sz w:val="28"/>
          <w:szCs w:val="28"/>
          <w:lang w:val="uz-Cyrl-UZ"/>
        </w:rPr>
        <w:t xml:space="preserve">Материалистик оқим тарафдорлари эса аксинча, барча борлиқ, олам асосида материя ётади, ҳаёт ва ниҳоят онг ҳам материянинг ривожланиши туфайли вужудга келган, деб таълим берадилар. Табииёт фани ривожланиши тарихида узоқ вақт метафизика ва идеализм ҳукмронлик қилди. Биологиядаги кре-ационизм ва телеология оқимлари бунинг яққол мисолидир. </w:t>
      </w:r>
      <w:r w:rsidRPr="00F12474">
        <w:rPr>
          <w:i/>
          <w:iCs/>
          <w:sz w:val="28"/>
          <w:szCs w:val="28"/>
          <w:lang w:val="uz-Cyrl-UZ"/>
        </w:rPr>
        <w:t xml:space="preserve">Креационизм </w:t>
      </w:r>
      <w:r w:rsidRPr="00F12474">
        <w:rPr>
          <w:sz w:val="28"/>
          <w:szCs w:val="28"/>
          <w:lang w:val="uz-Cyrl-UZ"/>
        </w:rPr>
        <w:t xml:space="preserve">барча олам, шу жумладан, органик олам вакил-лари — ўсимликлар, ҳайвонлар ва одам худо томонидан яратил-ган, улар ўзгармас, қотиб қолган, деб уқтирувчи реакцион таълимотдир. </w:t>
      </w:r>
      <w:r w:rsidRPr="00F12474">
        <w:rPr>
          <w:i/>
          <w:iCs/>
          <w:sz w:val="28"/>
          <w:szCs w:val="28"/>
          <w:lang w:val="uz-Cyrl-UZ"/>
        </w:rPr>
        <w:t xml:space="preserve">Телеология оқими </w:t>
      </w:r>
      <w:r w:rsidRPr="00F12474">
        <w:rPr>
          <w:sz w:val="28"/>
          <w:szCs w:val="28"/>
          <w:lang w:val="uz-Cyrl-UZ"/>
        </w:rPr>
        <w:t>эса организмлар тузилишидаги мосланувчанлик худо томонидан яратилган, чунки у оламни яратишда маълум мақсадларни кўзлаган, деб таъкидлайди.</w:t>
      </w:r>
    </w:p>
    <w:p w:rsidR="00A56DD3" w:rsidRPr="00F12474" w:rsidRDefault="00A56DD3" w:rsidP="00A56DD3">
      <w:pPr>
        <w:ind w:firstLine="720"/>
        <w:jc w:val="both"/>
        <w:rPr>
          <w:sz w:val="28"/>
          <w:szCs w:val="28"/>
          <w:lang w:val="uz-Cyrl-UZ"/>
        </w:rPr>
      </w:pPr>
      <w:r w:rsidRPr="00F12474">
        <w:rPr>
          <w:sz w:val="28"/>
          <w:szCs w:val="28"/>
          <w:lang w:val="uz-Cyrl-UZ"/>
        </w:rPr>
        <w:t xml:space="preserve">Дарвиндан олдин ва кейин ҳам, органик олам қотиб қолмаганлиги, ўзгариши тўғрисида бир қанча назариялар вужудга келган. Бироқ бу назарияларга кўра, органик оламнинг эволюцияси айрим бирор омилнинг таъсири натижасидир, деб тушунтириб келдилар. Органик оламнинг эволюцияси организмлар-нинг такомиллашишга интилиши (Ламарк), алоҳида бўлиши— алоҳидаланиши (Вегенер), мутацион ўзгарувчанлик (де </w:t>
      </w:r>
      <w:r w:rsidRPr="00F12474">
        <w:rPr>
          <w:sz w:val="28"/>
          <w:szCs w:val="28"/>
          <w:lang w:val="uz-Cyrl-UZ"/>
        </w:rPr>
        <w:lastRenderedPageBreak/>
        <w:t>Фриз), муҳитга нисбатан адэкват мослашувчи ўзгарувчанлик (Лисенко) асосида амалга ошади, деган ғоялар шулар жумласиданднр.</w:t>
      </w:r>
    </w:p>
    <w:p w:rsidR="00A56DD3" w:rsidRPr="00F12474" w:rsidRDefault="00A56DD3" w:rsidP="00A56DD3">
      <w:pPr>
        <w:jc w:val="both"/>
        <w:rPr>
          <w:sz w:val="28"/>
          <w:szCs w:val="28"/>
          <w:lang w:val="uz-Cyrl-UZ"/>
        </w:rPr>
      </w:pPr>
      <w:r w:rsidRPr="00F12474">
        <w:rPr>
          <w:sz w:val="28"/>
          <w:szCs w:val="28"/>
          <w:lang w:val="uz-Cyrl-UZ"/>
        </w:rPr>
        <w:t>Органик оламнинг эволюцияси фақат ягона омил таъсири натижасидан иборат, деб тушунтириш ўлик ва тирик табиатнинг ўзига хос хоссаларини чуқур англамаслик, материянинг меха-ник, физик-хивиявий ҳаракат формалари билан биологик ҳа-ракат формалари ўртасидаги фарққа тушуниб етмаслик оқи-батидир. Органик оламнинг ривожланиши баъзи олимлар томонидан эътироф этилган ва уни бир томонлама тушунишга уриниш бўлган бўлса ҳам, лекин ҳар бир ҳайвон ва ўсимлик-нинг ўзи яшаётган муҳит шароитига мослашганлиги тўғрисида-ги масала XIX асрнинг ярмигача аниқланмаган бўлиб, бу соҳа йдеализм учун катта таянч бўлиб хизмат қилди.</w:t>
      </w:r>
    </w:p>
    <w:p w:rsidR="00A56DD3" w:rsidRPr="00F12474" w:rsidRDefault="00A56DD3" w:rsidP="00A56DD3">
      <w:pPr>
        <w:jc w:val="both"/>
        <w:rPr>
          <w:sz w:val="28"/>
          <w:szCs w:val="28"/>
        </w:rPr>
      </w:pPr>
      <w:r w:rsidRPr="00F12474">
        <w:rPr>
          <w:sz w:val="28"/>
          <w:szCs w:val="28"/>
          <w:lang w:val="uz-Cyrl-UZ"/>
        </w:rPr>
        <w:t>Англиялик буюк табиатшунос олим Чарлз Дарвин 1859 йили ўзининг «Происхождение видов путем естественного отбора или сохранение благоприятствуемнх пород в борьбе за жизнь» (Та-биий танланиш йўли билан турларнинг келиб чиқиши ёки яшаш учун мослашган зотларнинг сақланиб қолиши) деган машҳур асарини нашр эттирди. Бу асарда у ҳозир мавжуд бўлган барча ўсимликлар, ҳайвонлар, одам тўсатдан яратилмай, балки мил-лион йиллар давом этган тарихий ривожланиш маҳсули экан-лигини исботлаб берди. Шу билан бир қаторда, организмлар-нинг хилма-хил мосланиш сабабларини материалистик нуқтаи назардан ёритди.</w:t>
      </w:r>
    </w:p>
    <w:p w:rsidR="00A56DD3" w:rsidRPr="00F12474" w:rsidRDefault="00A56DD3" w:rsidP="00A56DD3">
      <w:pPr>
        <w:ind w:firstLine="720"/>
        <w:jc w:val="both"/>
        <w:rPr>
          <w:sz w:val="28"/>
          <w:szCs w:val="28"/>
          <w:lang w:val="uz-Cyrl-UZ"/>
        </w:rPr>
      </w:pPr>
      <w:r w:rsidRPr="00F12474">
        <w:rPr>
          <w:sz w:val="28"/>
          <w:szCs w:val="28"/>
          <w:lang w:val="uz-Cyrl-UZ"/>
        </w:rPr>
        <w:t>Дарвин органик оламнинг эволюцияси тўғрисидаги таъли-мотни яратишда табиётшуносликнинг турли соҳалари (систе-матика, қиёсий анатомия, эмбриология, биогеография, палеон-тология ва бошқа фанлар) да тўпланган маълумотларга, янги зот ва навлар чиқариш соҳасидаги кўп асрлик селекция ютуқ-ларига ҳамда ўзи олиб борган кузатиш, тажриба натижаларига, илмий хулосаларга таянди. У жуда кўп далилларга асосланиб, органик оламнинг эволюцияси ҳеч қандай илоҳий куч ишти-рокисиз амалга ошиши, бу жараённи ҳаракатлантирувчи куч-лар —омиллар ўзгарувчанлик, ирсият ва табиий танланиш экан-лигини кўрсатиб берди. Дарвиннинг эволюцион таълимоти фан тарихида бирннчн бўлиб биология соҳасидаги идеалистик ва метафизик дунёқарашга қақшатқич зарба берди ва биология фани келгусида илмий асосда ривожланишига замин яратди. Идеалистик ва метафизик оқим тарафдорлари ҳамда руҳоний-лар Дарвиннинг эволюцион таълимотига зарба беришга, уни тамомила қўпориб ташлашга уриндилар. Лекин жаҳоннинг йирик табиётшунос олимлари Т. Гексли, Дж Гукер (Англия),</w:t>
      </w:r>
    </w:p>
    <w:p w:rsidR="00A56DD3" w:rsidRPr="00F12474" w:rsidRDefault="00A56DD3" w:rsidP="00A56DD3">
      <w:pPr>
        <w:ind w:firstLine="720"/>
        <w:jc w:val="both"/>
        <w:rPr>
          <w:sz w:val="28"/>
          <w:szCs w:val="28"/>
          <w:lang w:val="uz-Cyrl-UZ"/>
        </w:rPr>
      </w:pPr>
      <w:r w:rsidRPr="00F12474">
        <w:rPr>
          <w:sz w:val="28"/>
          <w:szCs w:val="28"/>
          <w:lang w:val="uz-Cyrl-UZ"/>
        </w:rPr>
        <w:t xml:space="preserve">Ф. Мюллер, Э. Геккель, К. Гегенбаур (Германия), А. О. Ковалевский, И. И. Мечников, В. О. Ковалевский, К. А. Тимирязев, И. М. Сеченов, A. H. Северцов (Россия) ва бошқалар эволю-цион таълимотни ҳимоя қилдилар ва уни биология фанининг турли соҳаларига татбиқ этиб, мазмунини янги </w:t>
      </w:r>
      <w:r w:rsidRPr="00F12474">
        <w:rPr>
          <w:sz w:val="28"/>
          <w:szCs w:val="28"/>
          <w:lang w:val="uz-Cyrl-UZ"/>
        </w:rPr>
        <w:lastRenderedPageBreak/>
        <w:t>далиллар билан бойитдилар. Натижада XIX асрнинг иккинчи ярмида биология фанининг янги соҳаси — дарвинизм вужудга келди. Эволюцион таълимот кейинчалик генетика, экология, молекуляр биология, биохимия каби фанлар ютуғи заминида мазмунан янада бойиди ва оқибатда XX асрннг 30—50- йилларига келиб, ҳозирги замон дарвинизм фани, яъни эволюциянинг синтетик назарияси яратилди.</w:t>
      </w:r>
    </w:p>
    <w:p w:rsidR="00A56DD3" w:rsidRPr="00F12474" w:rsidRDefault="00A56DD3" w:rsidP="00A56DD3">
      <w:pPr>
        <w:ind w:firstLine="720"/>
        <w:jc w:val="both"/>
        <w:rPr>
          <w:sz w:val="28"/>
          <w:szCs w:val="28"/>
          <w:lang w:val="uz-Cyrl-UZ"/>
        </w:rPr>
      </w:pPr>
      <w:r w:rsidRPr="00F12474">
        <w:rPr>
          <w:i/>
          <w:iCs/>
          <w:sz w:val="28"/>
          <w:szCs w:val="28"/>
          <w:lang w:val="uz-Cyrl-UZ"/>
        </w:rPr>
        <w:t xml:space="preserve">Дарвинизм </w:t>
      </w:r>
      <w:r w:rsidRPr="00F12474">
        <w:rPr>
          <w:sz w:val="28"/>
          <w:szCs w:val="28"/>
          <w:lang w:val="uz-Cyrl-UZ"/>
        </w:rPr>
        <w:t xml:space="preserve">органик оламнинг тарихий ривожланишини ва уни идора этишнинг умумий қонуниятларини ўргатувчи фандир. Дарвинизм ҳақиқий </w:t>
      </w:r>
      <w:r w:rsidRPr="00F12474">
        <w:rPr>
          <w:i/>
          <w:iCs/>
          <w:sz w:val="28"/>
          <w:szCs w:val="28"/>
          <w:lang w:val="uz-Cyrl-UZ"/>
        </w:rPr>
        <w:t>эволюцион таълимотдир.</w:t>
      </w:r>
    </w:p>
    <w:p w:rsidR="00A56DD3" w:rsidRPr="00F12474" w:rsidRDefault="00A56DD3" w:rsidP="00A56DD3">
      <w:pPr>
        <w:ind w:firstLine="720"/>
        <w:jc w:val="both"/>
        <w:rPr>
          <w:sz w:val="28"/>
          <w:szCs w:val="28"/>
        </w:rPr>
      </w:pPr>
      <w:r w:rsidRPr="00F12474">
        <w:rPr>
          <w:sz w:val="28"/>
          <w:szCs w:val="28"/>
          <w:lang w:val="uz-Cyrl-UZ"/>
        </w:rPr>
        <w:t>Эволюция табиатдаги турли нарса, ҳодисаларга мансуб. Ма-салан, астрономияда сайёралар ва юлдузлар эволюцияси, гео-логияда Ер эволюцияси, биологияда эса органик олам эволю-цияси тўғрисида фикр юритилади. Маълумки, Ерда ҳаёт азалдан бўлмай, бундан 2—3 миллиард йил муқаддам, жонсиз материядан вужудга келган. Биологик эволюциянинг содир бў-лиш жараёни ва натижаси хилма-хилдир. Биологик эволюция натижасида популяцияларнинг генетик таркиби, мосланишлар-нинг шаклланиши, турлар вужудга келиши ва нобуд бўлиши, биогеоценоз ҳамда биосферанинг бир бутун ҳолда ўзгариши рўй беради. Бинобарин, ҳозирги замон дарвинизм фани турли даражадаги биологик системаларнинг эволюцияси жараёнини ўрганади.</w:t>
      </w:r>
    </w:p>
    <w:p w:rsidR="00A56DD3" w:rsidRPr="00F12474" w:rsidRDefault="00A56DD3" w:rsidP="00A56DD3">
      <w:pPr>
        <w:ind w:firstLine="720"/>
        <w:jc w:val="both"/>
        <w:rPr>
          <w:sz w:val="28"/>
          <w:szCs w:val="28"/>
          <w:lang w:val="uz-Cyrl-UZ"/>
        </w:rPr>
      </w:pPr>
      <w:r w:rsidRPr="00F12474">
        <w:rPr>
          <w:sz w:val="28"/>
          <w:szCs w:val="28"/>
          <w:lang w:val="uz-Cyrl-UZ"/>
        </w:rPr>
        <w:t>Эволюция назариясининг асосий принциплари Эволюцион назарияни тадқиқ қилиш иккита принципга асос-ланади. Улардан бири тарихий принцип бўлиб, бу принципга мувофиқ, ўтган даврларда органик оламда содир бўлган воқеа-ҳодисаларни ўрганиш асосида ҳозирги тирик организмларнинг тузилиши, келиб чиқиши аниқланади. Иккинчи принцип актуа-лизм ҳисобланади, мазкур принципга кўра, ҳозирги тирик ор-ганизмларнинг турли даражадаги тузилишини ва функциясини ўрганиш асосида қадимги даврларда органик оламнинг ривож-ланишида рўй берган ҳодисалар ҳақида мулоҳаза юритилади.</w:t>
      </w:r>
    </w:p>
    <w:p w:rsidR="00A56DD3" w:rsidRPr="00F12474" w:rsidRDefault="00A56DD3" w:rsidP="00A56DD3">
      <w:pPr>
        <w:jc w:val="center"/>
        <w:rPr>
          <w:sz w:val="28"/>
          <w:szCs w:val="28"/>
          <w:lang w:val="uz-Cyrl-UZ"/>
        </w:rPr>
      </w:pPr>
      <w:r w:rsidRPr="00F12474">
        <w:rPr>
          <w:sz w:val="28"/>
          <w:szCs w:val="28"/>
          <w:lang w:val="uz-Cyrl-UZ"/>
        </w:rPr>
        <w:t>Эволюция жараёнини ўрганиш усуллари</w:t>
      </w:r>
    </w:p>
    <w:p w:rsidR="00A56DD3" w:rsidRPr="00F12474" w:rsidRDefault="00A56DD3" w:rsidP="00A56DD3">
      <w:pPr>
        <w:ind w:firstLine="720"/>
        <w:jc w:val="both"/>
        <w:rPr>
          <w:sz w:val="28"/>
          <w:szCs w:val="28"/>
          <w:lang w:val="uz-Cyrl-UZ"/>
        </w:rPr>
      </w:pPr>
      <w:r w:rsidRPr="00F12474">
        <w:rPr>
          <w:sz w:val="28"/>
          <w:szCs w:val="28"/>
          <w:lang w:val="uz-Cyrl-UZ"/>
        </w:rPr>
        <w:t xml:space="preserve">Эволюцияни тарихий принципга асосланиб тадқиқ қилиш таққослаш ва генетик усуллардан кенг фойдаланишни тақозо этади. Одатда, биологиянинг кўп соҳаларида таққослаш усули-дан кенг фойдаланилади. Чунончи, анатомия ёрдамида организм-лар тузилишидаги ўхшашлик ва фарққа қараб, улар ўртаси-даги қон-қариндошлик аниқланади. Худди шунга ўхшаш, тақ-қослаш усули эмбриологияда ҳам қўлланилади ва турли организмлар гуруҳларида онтогенетик ривожланишнинг дастлабки даврларидаги ўхшашлик ва фарққа асосланиб, текширилаётган организмлар дастлаб бир ёки ҳар хил тармоқдан тарқалганли-ги тўғрисида хулоса чиқарилади. Таққослаш усули молекуляр биологияда ҳам кенг қўлланилмоқда. Хусусан, </w:t>
      </w:r>
      <w:r w:rsidRPr="00F12474">
        <w:rPr>
          <w:sz w:val="28"/>
          <w:szCs w:val="28"/>
          <w:lang w:val="uz-Cyrl-UZ"/>
        </w:rPr>
        <w:lastRenderedPageBreak/>
        <w:t>бир қанча орга-низмлар турларини, оқсил ва нуклеин кислоталар молекулала-рини таққослаб, улар филогенетик жиҳатдан бир-бирига қан-чалик яқинлиги аниқланмоқда.</w:t>
      </w:r>
    </w:p>
    <w:p w:rsidR="00A56DD3" w:rsidRPr="00F12474" w:rsidRDefault="00A56DD3" w:rsidP="00A56DD3">
      <w:pPr>
        <w:ind w:firstLine="720"/>
        <w:jc w:val="both"/>
        <w:rPr>
          <w:sz w:val="28"/>
          <w:szCs w:val="28"/>
          <w:lang w:val="uz-Cyrl-UZ"/>
        </w:rPr>
      </w:pPr>
      <w:r w:rsidRPr="00F12474">
        <w:rPr>
          <w:sz w:val="28"/>
          <w:szCs w:val="28"/>
          <w:lang w:val="uz-Cyrl-UZ"/>
        </w:rPr>
        <w:t>Макроэволюцияни тадқиқ қилишда палеонтология, морфо-логия, биогеография усулларидан ҳам кенг фойдаланилади. Лекин шуни қайд этиш керакки, таққослаш усули органик олам эволюциясини билишда катта аҳамиятга зга бўлса ҳам, бироқ унинг ёрдамида у ёки бу хил организмларнинг келиб чиқиш сабабларини аниқлаб бўлмайди. Бу муаммо фақат генетик усул билан аниқланади. Генетик ва популяцион-статистик усуллар микроэволюция жараёнларини аниқлашда айниқса катта аҳамиятга эга эканлиги кейинги вақтда тобора аён бўлмоқда.</w:t>
      </w:r>
    </w:p>
    <w:p w:rsidR="00A56DD3" w:rsidRPr="00F12474" w:rsidRDefault="00A56DD3" w:rsidP="00A56DD3">
      <w:pPr>
        <w:ind w:firstLine="720"/>
        <w:jc w:val="both"/>
        <w:rPr>
          <w:sz w:val="28"/>
          <w:szCs w:val="28"/>
          <w:lang w:val="uz-Cyrl-UZ"/>
        </w:rPr>
      </w:pPr>
      <w:r w:rsidRPr="00F12474">
        <w:rPr>
          <w:sz w:val="28"/>
          <w:szCs w:val="28"/>
          <w:lang w:val="uz-Cyrl-UZ"/>
        </w:rPr>
        <w:t>Дарвинизмнинг бошқа фанлар билан узвий боғлиқлиги. Дарвинизм методологик асос сифатида биологиянинг хилма-хил далиллари мажмуаси эмас, балки ҳар хил даражадаги, яъни молекула даражасидан то биосфера даражасида бўлган биоло-гик системаларда содир бўладиган воқеа-ҳодисалар ўртасидаги сабабий боғланишларни ўрганадиган фандир. У мазмунига кўра синтетик характерга эга. Шунга биноан, у барча биология фан-лари — ботаника, зоология, анатомия, эмбриология, физиология, биогеография, биохимия, цитология, гистология, генетика, па-леонтология, экология, селекция, чорвачилик, ўсимликшунослик, паразитология, микробиология ва шу каби бошқа фанлар билан узвий боғлиқдир. Дарвинизмнинг муайян фан соҳалари билан боғлиқлиги икки томонламадир. Бир томондан, у хусусий био-логия фанларида тўпланган далилларни хулосалаб, умумбио-логия қонунларини яратади. Иккинчи томондан, бу қонунлар биологиянинг анатомия, морфология, эмбриология, ботаника, зоология ва шу каби бошқа соҳалари учун назарий асос бўлиб хизмат қилади.</w:t>
      </w:r>
    </w:p>
    <w:p w:rsidR="00A56DD3" w:rsidRPr="00F12474" w:rsidRDefault="00A56DD3" w:rsidP="00A56DD3">
      <w:pPr>
        <w:ind w:firstLine="720"/>
        <w:jc w:val="both"/>
        <w:rPr>
          <w:sz w:val="28"/>
          <w:szCs w:val="28"/>
          <w:lang w:val="uz-Cyrl-UZ"/>
        </w:rPr>
      </w:pPr>
      <w:r w:rsidRPr="00F12474">
        <w:rPr>
          <w:sz w:val="28"/>
          <w:szCs w:val="28"/>
          <w:lang w:val="uz-Cyrl-UZ"/>
        </w:rPr>
        <w:t xml:space="preserve">Йирик дарвинист К. А. Тимирязев ўсимликлар билан ҳай-вонларнинг ҳаёти тўғрисидаги фанлар фақат эволюцион таъли-мот асосида ижобий ривожланиши мумкин, деб таъкидлаган эди. И. И. Мечников шамоллаш жараёни ва иммунитет табиа-тини тушуниш фақат организмнинг ҳаётий реакцияларига эво-люцион нуқтаи назардан ёндошилганда тўғри ҳал этилиши мум-кин, деган. Тўғри, бошқа биология фанлари, чунончи, қиёсий ва экспериментал морфология ва физиология, экология, гене-тикадаги каби, дарвинизмда ҳам тасвирий, аналитик, синтетик, тажриба усуллари кенг қўлланилади. Эволюция жараёнини ўрганишда юқоридагилардан ташқари, табиий популяцияларни ҳар томонлама таҳлил қилиб, уларнинг таркибини, мавсумий ва маҳаллий шароитга қараб ўзгаришини аниқлаш, уни экспе-риментал шароитда тадқиқ қилиш усулларидан фойдаланилади. Бу дарвинизмнинг хусусий усули бўлиб хизмат қилади. Дарвинизм барча биология фанлари ютуғини ўзида мужассам-лаштиргани учун ана шу фанлар </w:t>
      </w:r>
      <w:r w:rsidRPr="00F12474">
        <w:rPr>
          <w:sz w:val="28"/>
          <w:szCs w:val="28"/>
          <w:lang w:val="uz-Cyrl-UZ"/>
        </w:rPr>
        <w:lastRenderedPageBreak/>
        <w:t>заминида ривожланади. Бироқ қайд қилинган фактлар дарвинизмнинг келгуси ривожланишини тўлиқ таъминлай олмайди. Чунки бу фанларда яратилган назариялар тарқоқ, хусусий характерда бўлиб, материалларни бир томонлама қамраган фаннинг у ёки бу шохобчасига хосдир. Дарвинизмда эса турли биология билим-ларининг синтези намоён бўлади.</w:t>
      </w:r>
    </w:p>
    <w:p w:rsidR="00A56DD3" w:rsidRPr="00F12474" w:rsidRDefault="00A56DD3" w:rsidP="00A56DD3">
      <w:pPr>
        <w:ind w:firstLine="720"/>
        <w:jc w:val="both"/>
        <w:rPr>
          <w:sz w:val="28"/>
          <w:szCs w:val="28"/>
          <w:lang w:val="uz-Cyrl-UZ"/>
        </w:rPr>
      </w:pPr>
      <w:r w:rsidRPr="00F12474">
        <w:rPr>
          <w:sz w:val="28"/>
          <w:szCs w:val="28"/>
          <w:lang w:val="uz-Cyrl-UZ"/>
        </w:rPr>
        <w:t>Дарвинизм фақат бошқа биология фанларида тўпланган да-лилларни умумлаштириш, хулосалаш билан чекланмай, балки ўзи ҳам, шу фанлардан мустасно, турли муаммоларни ҳал этади.</w:t>
      </w:r>
    </w:p>
    <w:p w:rsidR="00A56DD3" w:rsidRPr="00F12474" w:rsidRDefault="00A56DD3" w:rsidP="00A56DD3">
      <w:pPr>
        <w:ind w:firstLine="720"/>
        <w:jc w:val="both"/>
        <w:rPr>
          <w:sz w:val="28"/>
          <w:szCs w:val="28"/>
          <w:lang w:val="uz-Cyrl-UZ"/>
        </w:rPr>
      </w:pPr>
      <w:r w:rsidRPr="00F12474">
        <w:rPr>
          <w:b/>
          <w:bCs/>
          <w:sz w:val="28"/>
          <w:szCs w:val="28"/>
          <w:lang w:val="uz-Cyrl-UZ"/>
        </w:rPr>
        <w:t xml:space="preserve">Дарвинизм ўрганадиган муаммолар. </w:t>
      </w:r>
      <w:r w:rsidRPr="00F12474">
        <w:rPr>
          <w:sz w:val="28"/>
          <w:szCs w:val="28"/>
          <w:lang w:val="uz-Cyrl-UZ"/>
        </w:rPr>
        <w:t xml:space="preserve">Тирик табиат тарихий ривожланишининг умумий қонунлари дарвинизмнинг текшириш мавзуи ҳисобланади. Ҳаёт материя ҳаракатининг сифат жиҳат-дан фарқ қиладиган алоҳида шаклидир. Шунга кўра, унинг пайдо бўлиши ва ривожланишини ўрганиш дарвинизмнинг </w:t>
      </w:r>
      <w:r w:rsidRPr="00F12474">
        <w:rPr>
          <w:i/>
          <w:iCs/>
          <w:sz w:val="28"/>
          <w:szCs w:val="28"/>
          <w:lang w:val="uz-Cyrl-UZ"/>
        </w:rPr>
        <w:t xml:space="preserve">би-ринчи муаммоси </w:t>
      </w:r>
      <w:r w:rsidRPr="00F12474">
        <w:rPr>
          <w:sz w:val="28"/>
          <w:szCs w:val="28"/>
          <w:lang w:val="uz-Cyrl-UZ"/>
        </w:rPr>
        <w:t>ҳисобланади.</w:t>
      </w:r>
    </w:p>
    <w:p w:rsidR="00A56DD3" w:rsidRPr="00F12474" w:rsidRDefault="00A56DD3" w:rsidP="00A56DD3">
      <w:pPr>
        <w:ind w:firstLine="720"/>
        <w:jc w:val="both"/>
        <w:rPr>
          <w:sz w:val="28"/>
          <w:szCs w:val="28"/>
          <w:lang w:val="uz-Cyrl-UZ"/>
        </w:rPr>
      </w:pPr>
      <w:r w:rsidRPr="00F12474">
        <w:rPr>
          <w:sz w:val="28"/>
          <w:szCs w:val="28"/>
          <w:lang w:val="uz-Cyrl-UZ"/>
        </w:rPr>
        <w:t xml:space="preserve">Эволюция Ердаги барча тирикликнинг тарихий даврда тўх-товсиз равишда ўзгариши натижасидир. У доимий мавжуд шарт-шароит заМинида амалга ошади. Эволюция жараёнининг шарт-шароитини ўрганиш дарвинизм фанининг </w:t>
      </w:r>
      <w:r w:rsidRPr="00F12474">
        <w:rPr>
          <w:i/>
          <w:iCs/>
          <w:sz w:val="28"/>
          <w:szCs w:val="28"/>
          <w:lang w:val="uz-Cyrl-UZ"/>
        </w:rPr>
        <w:t>иккинчи муаммосидир.</w:t>
      </w:r>
    </w:p>
    <w:p w:rsidR="00A56DD3" w:rsidRPr="00F12474" w:rsidRDefault="00A56DD3" w:rsidP="00A56DD3">
      <w:pPr>
        <w:ind w:firstLine="720"/>
        <w:jc w:val="both"/>
        <w:rPr>
          <w:sz w:val="28"/>
          <w:szCs w:val="28"/>
          <w:lang w:val="uz-Cyrl-UZ"/>
        </w:rPr>
      </w:pPr>
      <w:r w:rsidRPr="00F12474">
        <w:rPr>
          <w:sz w:val="28"/>
          <w:szCs w:val="28"/>
          <w:lang w:val="uz-Cyrl-UZ"/>
        </w:rPr>
        <w:t xml:space="preserve">Тирик табиатнинг тарихий ривожланиши уни ҳаракатлантирувчи кучлар аниқлангандагина ижобий ҳал этилади. Дарвин эволюцияни ҳаракатлантирувчи кучлар ўзгарувчанлик, ирсият, табиий танланиш эканлигини, шулар туфайли организмлар му-ҳитга мосланиши, такомиллашишини, янги турлар пайдо бўли-шини таъкидлайди. Бинобарин, эволюцияни ҳаракатлантирувчи кучларни атрофлича ўрганиш дарвинизмнинг </w:t>
      </w:r>
      <w:r w:rsidRPr="00F12474">
        <w:rPr>
          <w:i/>
          <w:iCs/>
          <w:sz w:val="28"/>
          <w:szCs w:val="28"/>
          <w:lang w:val="uz-Cyrl-UZ"/>
        </w:rPr>
        <w:t xml:space="preserve">учинчи муаммоси </w:t>
      </w:r>
      <w:r w:rsidRPr="00F12474">
        <w:rPr>
          <w:sz w:val="28"/>
          <w:szCs w:val="28"/>
          <w:lang w:val="uz-Cyrl-UZ"/>
        </w:rPr>
        <w:t>ҳисобланади.</w:t>
      </w:r>
    </w:p>
    <w:p w:rsidR="00A56DD3" w:rsidRPr="00F12474" w:rsidRDefault="00A56DD3" w:rsidP="00A56DD3">
      <w:pPr>
        <w:ind w:firstLine="720"/>
        <w:jc w:val="both"/>
        <w:rPr>
          <w:sz w:val="28"/>
          <w:szCs w:val="28"/>
          <w:lang w:val="uz-Cyrl-UZ"/>
        </w:rPr>
      </w:pPr>
      <w:r w:rsidRPr="00F12474">
        <w:rPr>
          <w:sz w:val="28"/>
          <w:szCs w:val="28"/>
          <w:lang w:val="uz-Cyrl-UZ"/>
        </w:rPr>
        <w:t xml:space="preserve">К. М. Завадский уқтиришича, ҳаётнинг организм, популя-ция — тур, биоценотик, формацион, биосфера даражалари мав-жуд. Бироқ эволюция жараёни, шарт-шароитнинг тўлиқ амалга ошиши, унинг натижаси намоён бўлиши кўпроқ популяция — тур даражасида рўй беради. Шунга кўра, турларни ва тур пайдо бўлишини ўрганиш дарвинизмнинг </w:t>
      </w:r>
      <w:r w:rsidRPr="00F12474">
        <w:rPr>
          <w:i/>
          <w:iCs/>
          <w:sz w:val="28"/>
          <w:szCs w:val="28"/>
          <w:lang w:val="uz-Cyrl-UZ"/>
        </w:rPr>
        <w:t>тўртинчи муаммосидир.</w:t>
      </w:r>
    </w:p>
    <w:p w:rsidR="00A56DD3" w:rsidRPr="00F12474" w:rsidRDefault="00A56DD3" w:rsidP="00A56DD3">
      <w:pPr>
        <w:ind w:firstLine="720"/>
        <w:jc w:val="both"/>
        <w:rPr>
          <w:sz w:val="28"/>
          <w:szCs w:val="28"/>
          <w:lang w:val="uz-Cyrl-UZ"/>
        </w:rPr>
      </w:pPr>
      <w:r w:rsidRPr="00F12474">
        <w:rPr>
          <w:sz w:val="28"/>
          <w:szCs w:val="28"/>
          <w:lang w:val="uz-Cyrl-UZ"/>
        </w:rPr>
        <w:t xml:space="preserve">Диалектик материализм нуқтаи назаридан қараганда, ри-вожланиш оддийдан мураккабга, тубан такомиллашгандан юқори даражада такомиллашган шаклга ўтишдан иборат. Бун-дай прогрессив ривожланиш тирик табиат эволюциясининг асо-сий йўналишини ташкил этади. Тирик табиатдаги прогрессив кўриниш қонуниятлари тўғрисидаги масала дарвинизмнинг </w:t>
      </w:r>
      <w:r w:rsidRPr="00F12474">
        <w:rPr>
          <w:i/>
          <w:iCs/>
          <w:sz w:val="28"/>
          <w:szCs w:val="28"/>
          <w:lang w:val="uz-Cyrl-UZ"/>
        </w:rPr>
        <w:t xml:space="preserve">бешинчи муаммоси </w:t>
      </w:r>
      <w:r w:rsidRPr="00F12474">
        <w:rPr>
          <w:sz w:val="28"/>
          <w:szCs w:val="28"/>
          <w:lang w:val="uz-Cyrl-UZ"/>
        </w:rPr>
        <w:t>ҳисобланади.</w:t>
      </w:r>
    </w:p>
    <w:p w:rsidR="00A56DD3" w:rsidRPr="00F12474" w:rsidRDefault="00A56DD3" w:rsidP="00A56DD3">
      <w:pPr>
        <w:ind w:firstLine="720"/>
        <w:jc w:val="both"/>
        <w:rPr>
          <w:sz w:val="28"/>
          <w:szCs w:val="28"/>
          <w:lang w:val="uz-Cyrl-UZ"/>
        </w:rPr>
      </w:pPr>
      <w:r w:rsidRPr="00F12474">
        <w:rPr>
          <w:sz w:val="28"/>
          <w:szCs w:val="28"/>
          <w:lang w:val="uz-Cyrl-UZ"/>
        </w:rPr>
        <w:t xml:space="preserve">Органик олам эволюциясининг маълум босқичидаги шарт-шароит одам пайдо бўлишида замин бўлиб хизмат қилди. Одам эволюциясининг факторлари ва механизмларининг ўзига хос томонларини ўрганиш дарвинизмнинг </w:t>
      </w:r>
      <w:r w:rsidRPr="00F12474">
        <w:rPr>
          <w:i/>
          <w:iCs/>
          <w:sz w:val="28"/>
          <w:szCs w:val="28"/>
          <w:lang w:val="uz-Cyrl-UZ"/>
        </w:rPr>
        <w:t>олтинчи муаммосидир.</w:t>
      </w:r>
    </w:p>
    <w:p w:rsidR="00A56DD3" w:rsidRPr="00F12474" w:rsidRDefault="00A56DD3" w:rsidP="00A56DD3">
      <w:pPr>
        <w:ind w:firstLine="720"/>
        <w:jc w:val="both"/>
        <w:rPr>
          <w:sz w:val="28"/>
          <w:szCs w:val="28"/>
          <w:lang w:val="uz-Cyrl-UZ"/>
        </w:rPr>
      </w:pPr>
      <w:r w:rsidRPr="00F12474">
        <w:rPr>
          <w:sz w:val="28"/>
          <w:szCs w:val="28"/>
          <w:lang w:val="uz-Cyrl-UZ"/>
        </w:rPr>
        <w:lastRenderedPageBreak/>
        <w:t xml:space="preserve">Органик олам эволюциясининг умумий қонуниятларини ўрганишдан асосий мақсад ҳайвонлар, ўсимликлар ва микроор-ганизмлардан хўжалик мақсадларида кенг фойдаланишдан иборат, Табиий шароитда инсон манфаатларига мос формалар жуда секинлик билан вужудга келади. Шунга кўра, органик оламнинг ривожланишини бошқариш, инсон манфаатларига мос бўлган нав, зот, штаммларни чиқариш ва улардан фойдаланиш, яъни эволюция жараёнини бошқариш дарвинизмнинг </w:t>
      </w:r>
      <w:r w:rsidRPr="00F12474">
        <w:rPr>
          <w:i/>
          <w:iCs/>
          <w:sz w:val="28"/>
          <w:szCs w:val="28"/>
          <w:lang w:val="uz-Cyrl-UZ"/>
        </w:rPr>
        <w:t xml:space="preserve">еттинчи муаммоси </w:t>
      </w:r>
      <w:r w:rsidRPr="00F12474">
        <w:rPr>
          <w:sz w:val="28"/>
          <w:szCs w:val="28"/>
          <w:lang w:val="uz-Cyrl-UZ"/>
        </w:rPr>
        <w:t>ҳисобланади.</w:t>
      </w:r>
    </w:p>
    <w:p w:rsidR="00A56DD3" w:rsidRPr="00F12474" w:rsidRDefault="00A56DD3" w:rsidP="00A56DD3">
      <w:pPr>
        <w:ind w:firstLine="720"/>
        <w:jc w:val="both"/>
        <w:rPr>
          <w:sz w:val="28"/>
          <w:szCs w:val="28"/>
          <w:lang w:val="uz-Cyrl-UZ"/>
        </w:rPr>
      </w:pPr>
      <w:r w:rsidRPr="00F12474">
        <w:rPr>
          <w:sz w:val="28"/>
          <w:szCs w:val="28"/>
          <w:lang w:val="uz-Cyrl-UZ"/>
        </w:rPr>
        <w:t>Эволюцион таълимотнинг аҳамияти. Одам хўжалик фаолиятининг ривожланиши билан эволюцион таълимотнинг аҳамияти янада ортиб боради, чунки табиий ресурслардан тежамкорлик билан фойдаланиш, экинлар ҳосилини ва чорва моллари маҳсулотини кўпайтириш, қишлоқ хўжалик зараркунандаларига қарши энг қулай кураш чора-тадбирларини ишлаб чиқиш, та-биий ландшафтларни сақлаб қолиш ва инсон мақсадлари учун ўзгартириш фақат дарвинизм туфайли тўғри, илмий нуқтаи назардан амалга оширилади.</w:t>
      </w:r>
    </w:p>
    <w:p w:rsidR="00A56DD3" w:rsidRPr="00F12474" w:rsidRDefault="00A56DD3" w:rsidP="00A56DD3">
      <w:pPr>
        <w:ind w:firstLine="720"/>
        <w:jc w:val="both"/>
        <w:rPr>
          <w:sz w:val="28"/>
          <w:szCs w:val="28"/>
          <w:lang w:val="uz-Cyrl-UZ"/>
        </w:rPr>
      </w:pPr>
      <w:r w:rsidRPr="00F12474">
        <w:rPr>
          <w:sz w:val="28"/>
          <w:szCs w:val="28"/>
          <w:lang w:val="uz-Cyrl-UZ"/>
        </w:rPr>
        <w:t>Дарвин таълимоти мазмуннга кўра материалистик таъли-мотдир. Шунинг учун</w:t>
      </w:r>
      <w:r w:rsidRPr="00F12474">
        <w:rPr>
          <w:b/>
          <w:bCs/>
          <w:sz w:val="28"/>
          <w:szCs w:val="28"/>
          <w:lang w:val="uz-Cyrl-UZ"/>
        </w:rPr>
        <w:t xml:space="preserve"> </w:t>
      </w:r>
      <w:r w:rsidRPr="00F12474">
        <w:rPr>
          <w:sz w:val="28"/>
          <w:szCs w:val="28"/>
          <w:lang w:val="uz-Cyrl-UZ"/>
        </w:rPr>
        <w:t>ҳам кўпгина капиталистик мамлакатларда эволюцион таълимотни ўқитиш тақиқланган. 1925 йили АҚШ нинг Дейтон (Тенесси) штатида коллеж ўқитувчиси Джон Скопс талабаларига одам маймундан келиб чиққанлиги ҳақи-даги Дарвин таълимотини баён этганлиги учун жавобгарликка тортилган ва суд ҳукми билан 100 доллар жарима тўлаган. 1966 йили Литл-Роке шаҳар марказий мактабининг (Арканзас штати) биология ўқитувчиси 24 ёшли Сузи Эперсон 1925 йили Арканзас, Тенесси, Миссисипи штатларида қабул қилинган «бундан кейин мактабларда Дарвин ва унинг нздошлари таъ-лимоти ўқитилмасин» деган қонунни бузганлиги учун айбла-ниб, судга берилган. 1973 йили Калифорния маориф департа-менти табиатшуносликка доир барча дарсликлардан Дарвин-нинг эволюцион таълимотини чиқариб ташлашга қарор қилди. Дарвинизм курсини ўқитиш жуда катта таълим-тарбиявий аҳамиятга эга. У ёшларни органик олам тарихий ривожланиши-нинг умумий қонуниятлари тўғрисидаги билимлар билан қурол-лантиради. Мазкур курсда кўпчиликни қизиқтирган «Ерда ҳаёт қандай пайдо бўлган ва ривожланган», «Органик оламнинг хилма-хиллиги сабаблари», «Организм билан муҳит ўртасидаги муносабат», «Одам пайдо бўлиши» каби масалалар илмий асосда ёритилиб, улар кишиларда илмий материалистик дунё-қараш таркиб топтиришга ёрдам беради. Дарвиннзм барча ўсимликлар, ҳайвонлар, инсон худо томонидан яратилган ва улар ўзгармас, деган диний ақидаларнинг уйдирма ва пуч эканлигини исботлаб, ёшларни тарбиялашда муҳим роль ўйнайди.</w:t>
      </w:r>
    </w:p>
    <w:p w:rsidR="00BC068A" w:rsidRPr="00A56DD3" w:rsidRDefault="00BC068A">
      <w:pPr>
        <w:rPr>
          <w:lang w:val="uz-Cyrl-UZ"/>
        </w:rPr>
      </w:pPr>
      <w:bookmarkStart w:id="0" w:name="_GoBack"/>
      <w:bookmarkEnd w:id="0"/>
    </w:p>
    <w:sectPr w:rsidR="00BC068A" w:rsidRPr="00A56D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DD3"/>
    <w:rsid w:val="00A56DD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DD3"/>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DD3"/>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2234</Words>
  <Characters>12735</Characters>
  <Application>Microsoft Office Word</Application>
  <DocSecurity>0</DocSecurity>
  <Lines>106</Lines>
  <Paragraphs>29</Paragraphs>
  <ScaleCrop>false</ScaleCrop>
  <Company>Home</Company>
  <LinksUpToDate>false</LinksUpToDate>
  <CharactersWithSpaces>14940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2012-11-05T17:29:00Z</dcterms:created>
  <dcterms:modified xsi:type="dcterms:W3CDTF">2012-11-05T17:29:00Z</dcterms:modified>
</cp:coreProperties>
</file>